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FC" w:rsidRDefault="006678FC" w:rsidP="006678FC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346710</wp:posOffset>
            </wp:positionV>
            <wp:extent cx="1943100" cy="10191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ed0432455f85aaf82e63707ac5fa7c_X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8FC" w:rsidRDefault="006678FC" w:rsidP="006678FC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6678FC" w:rsidRDefault="006678FC" w:rsidP="006678FC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A9046B" w:rsidRDefault="006678FC" w:rsidP="006678F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Об индексации выплаты гражданам, награжденным знаком «Почетный донор СССР», «Почетный донор России»</w:t>
      </w:r>
    </w:p>
    <w:p w:rsidR="006678FC" w:rsidRDefault="00A83652" w:rsidP="006678FC">
      <w:pPr>
        <w:spacing w:after="0"/>
        <w:ind w:firstLine="709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proofErr w:type="gramStart"/>
      <w:r w:rsidRPr="00A8365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 соответствии с </w:t>
      </w:r>
      <w:r w:rsidR="005434D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пунктом 2 статьи 24 </w:t>
      </w:r>
      <w:r w:rsidR="00B72F26">
        <w:rPr>
          <w:rFonts w:ascii="Times New Roman" w:hAnsi="Times New Roman" w:cs="Times New Roman"/>
          <w:noProof/>
          <w:sz w:val="32"/>
          <w:szCs w:val="32"/>
          <w:lang w:eastAsia="ru-RU"/>
        </w:rPr>
        <w:t>Федеральн</w:t>
      </w:r>
      <w:r w:rsidR="005434D2">
        <w:rPr>
          <w:rFonts w:ascii="Times New Roman" w:hAnsi="Times New Roman" w:cs="Times New Roman"/>
          <w:noProof/>
          <w:sz w:val="32"/>
          <w:szCs w:val="32"/>
          <w:lang w:eastAsia="ru-RU"/>
        </w:rPr>
        <w:t>ого</w:t>
      </w:r>
      <w:r w:rsidR="00B72F2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закон</w:t>
      </w:r>
      <w:r w:rsidR="005434D2">
        <w:rPr>
          <w:rFonts w:ascii="Times New Roman" w:hAnsi="Times New Roman" w:cs="Times New Roman"/>
          <w:noProof/>
          <w:sz w:val="32"/>
          <w:szCs w:val="32"/>
          <w:lang w:eastAsia="ru-RU"/>
        </w:rPr>
        <w:t>а</w:t>
      </w:r>
      <w:r w:rsidR="00B72F2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6678F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6678FC">
        <w:rPr>
          <w:rFonts w:ascii="Times New Roman" w:hAnsi="Times New Roman" w:cs="Times New Roman"/>
          <w:noProof/>
          <w:sz w:val="32"/>
          <w:szCs w:val="32"/>
          <w:lang w:eastAsia="ru-RU"/>
        </w:rPr>
        <w:br/>
      </w:r>
      <w:r w:rsidR="005434D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от 20.07.2012 № 125 – ФЗ «О донорстве крови и ее компонентов» </w:t>
      </w:r>
      <w:r w:rsidR="006678F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6678FC">
        <w:rPr>
          <w:rFonts w:ascii="Times New Roman" w:hAnsi="Times New Roman" w:cs="Times New Roman"/>
          <w:noProof/>
          <w:sz w:val="32"/>
          <w:szCs w:val="32"/>
          <w:lang w:eastAsia="ru-RU"/>
        </w:rPr>
        <w:br/>
      </w:r>
      <w:r w:rsidR="005434D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и пунктом 1 статьи </w:t>
      </w:r>
      <w:r w:rsidR="005F05C4">
        <w:rPr>
          <w:rFonts w:ascii="Times New Roman" w:hAnsi="Times New Roman" w:cs="Times New Roman"/>
          <w:noProof/>
          <w:sz w:val="32"/>
          <w:szCs w:val="32"/>
          <w:lang w:eastAsia="ru-RU"/>
        </w:rPr>
        <w:t>1</w:t>
      </w:r>
      <w:r w:rsidR="005434D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Федерального закона </w:t>
      </w:r>
      <w:r w:rsidR="00B72F2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от </w:t>
      </w:r>
      <w:r w:rsidR="005F05C4">
        <w:rPr>
          <w:rFonts w:ascii="Times New Roman" w:hAnsi="Times New Roman" w:cs="Times New Roman"/>
          <w:noProof/>
          <w:sz w:val="32"/>
          <w:szCs w:val="32"/>
          <w:lang w:eastAsia="ru-RU"/>
        </w:rPr>
        <w:t>08.12.2020</w:t>
      </w:r>
      <w:r w:rsidR="00B72F2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№ </w:t>
      </w:r>
      <w:r w:rsidR="004B418D">
        <w:rPr>
          <w:rFonts w:ascii="Times New Roman" w:hAnsi="Times New Roman" w:cs="Times New Roman"/>
          <w:noProof/>
          <w:sz w:val="32"/>
          <w:szCs w:val="32"/>
          <w:lang w:eastAsia="ru-RU"/>
        </w:rPr>
        <w:t>38</w:t>
      </w:r>
      <w:r w:rsidR="005F05C4">
        <w:rPr>
          <w:rFonts w:ascii="Times New Roman" w:hAnsi="Times New Roman" w:cs="Times New Roman"/>
          <w:noProof/>
          <w:sz w:val="32"/>
          <w:szCs w:val="32"/>
          <w:lang w:eastAsia="ru-RU"/>
        </w:rPr>
        <w:t>5</w:t>
      </w:r>
      <w:r w:rsidR="00B72F26">
        <w:rPr>
          <w:rFonts w:ascii="Times New Roman" w:hAnsi="Times New Roman" w:cs="Times New Roman"/>
          <w:noProof/>
          <w:sz w:val="32"/>
          <w:szCs w:val="32"/>
          <w:lang w:eastAsia="ru-RU"/>
        </w:rPr>
        <w:t>-ФЗ</w:t>
      </w:r>
      <w:r w:rsidR="005434D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B72F26">
        <w:rPr>
          <w:rFonts w:ascii="Times New Roman" w:hAnsi="Times New Roman" w:cs="Times New Roman"/>
          <w:noProof/>
          <w:sz w:val="32"/>
          <w:szCs w:val="32"/>
          <w:lang w:eastAsia="ru-RU"/>
        </w:rPr>
        <w:t>«О федеральном бюджете на 20</w:t>
      </w:r>
      <w:r w:rsidR="004B418D">
        <w:rPr>
          <w:rFonts w:ascii="Times New Roman" w:hAnsi="Times New Roman" w:cs="Times New Roman"/>
          <w:noProof/>
          <w:sz w:val="32"/>
          <w:szCs w:val="32"/>
          <w:lang w:eastAsia="ru-RU"/>
        </w:rPr>
        <w:t>2</w:t>
      </w:r>
      <w:r w:rsidR="005F05C4">
        <w:rPr>
          <w:rFonts w:ascii="Times New Roman" w:hAnsi="Times New Roman" w:cs="Times New Roman"/>
          <w:noProof/>
          <w:sz w:val="32"/>
          <w:szCs w:val="32"/>
          <w:lang w:eastAsia="ru-RU"/>
        </w:rPr>
        <w:t>1</w:t>
      </w:r>
      <w:r w:rsidR="00B72F2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год</w:t>
      </w:r>
      <w:r w:rsidR="005434D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B72F26" w:rsidRPr="00B72F26">
        <w:rPr>
          <w:rFonts w:ascii="Times New Roman" w:hAnsi="Times New Roman" w:cs="Times New Roman"/>
          <w:noProof/>
          <w:sz w:val="32"/>
          <w:szCs w:val="32"/>
          <w:lang w:eastAsia="ru-RU"/>
        </w:rPr>
        <w:t>и на плановый период 202</w:t>
      </w:r>
      <w:r w:rsidR="005F05C4">
        <w:rPr>
          <w:rFonts w:ascii="Times New Roman" w:hAnsi="Times New Roman" w:cs="Times New Roman"/>
          <w:noProof/>
          <w:sz w:val="32"/>
          <w:szCs w:val="32"/>
          <w:lang w:eastAsia="ru-RU"/>
        </w:rPr>
        <w:t>2</w:t>
      </w:r>
      <w:r w:rsidR="00B72F26" w:rsidRPr="00B72F2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6678F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6678FC">
        <w:rPr>
          <w:rFonts w:ascii="Times New Roman" w:hAnsi="Times New Roman" w:cs="Times New Roman"/>
          <w:noProof/>
          <w:sz w:val="32"/>
          <w:szCs w:val="32"/>
          <w:lang w:eastAsia="ru-RU"/>
        </w:rPr>
        <w:br/>
      </w:r>
      <w:r w:rsidR="00B72F26" w:rsidRPr="00B72F26">
        <w:rPr>
          <w:rFonts w:ascii="Times New Roman" w:hAnsi="Times New Roman" w:cs="Times New Roman"/>
          <w:noProof/>
          <w:sz w:val="32"/>
          <w:szCs w:val="32"/>
          <w:lang w:eastAsia="ru-RU"/>
        </w:rPr>
        <w:t>и 202</w:t>
      </w:r>
      <w:r w:rsidR="005F05C4">
        <w:rPr>
          <w:rFonts w:ascii="Times New Roman" w:hAnsi="Times New Roman" w:cs="Times New Roman"/>
          <w:noProof/>
          <w:sz w:val="32"/>
          <w:szCs w:val="32"/>
          <w:lang w:eastAsia="ru-RU"/>
        </w:rPr>
        <w:t>3</w:t>
      </w:r>
      <w:r w:rsidR="00B72F26" w:rsidRPr="00B72F2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годов»</w:t>
      </w:r>
      <w:r w:rsidRPr="00B72F2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, </w:t>
      </w:r>
      <w:r w:rsidR="00B72F2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A83652">
        <w:rPr>
          <w:rFonts w:ascii="Times New Roman" w:hAnsi="Times New Roman" w:cs="Times New Roman"/>
          <w:noProof/>
          <w:sz w:val="32"/>
          <w:szCs w:val="32"/>
          <w:lang w:eastAsia="ru-RU"/>
        </w:rPr>
        <w:t>ежегодн</w:t>
      </w:r>
      <w:r w:rsidR="00B72F26">
        <w:rPr>
          <w:rFonts w:ascii="Times New Roman" w:hAnsi="Times New Roman" w:cs="Times New Roman"/>
          <w:noProof/>
          <w:sz w:val="32"/>
          <w:szCs w:val="32"/>
          <w:lang w:eastAsia="ru-RU"/>
        </w:rPr>
        <w:t>ая</w:t>
      </w:r>
      <w:r w:rsidRPr="00A8365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денежн</w:t>
      </w:r>
      <w:r w:rsidR="00B72F26">
        <w:rPr>
          <w:rFonts w:ascii="Times New Roman" w:hAnsi="Times New Roman" w:cs="Times New Roman"/>
          <w:noProof/>
          <w:sz w:val="32"/>
          <w:szCs w:val="32"/>
          <w:lang w:eastAsia="ru-RU"/>
        </w:rPr>
        <w:t>ая</w:t>
      </w:r>
      <w:r w:rsidRPr="00A8365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выплат</w:t>
      </w:r>
      <w:r w:rsidR="00B72F26">
        <w:rPr>
          <w:rFonts w:ascii="Times New Roman" w:hAnsi="Times New Roman" w:cs="Times New Roman"/>
          <w:noProof/>
          <w:sz w:val="32"/>
          <w:szCs w:val="32"/>
          <w:lang w:eastAsia="ru-RU"/>
        </w:rPr>
        <w:t>а</w:t>
      </w:r>
      <w:r w:rsidRPr="00A8365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лицам, награжденным знаком «Почетный донор России</w:t>
      </w:r>
      <w:r w:rsidR="00B72F2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» </w:t>
      </w:r>
      <w:bookmarkStart w:id="0" w:name="OLE_LINK283"/>
      <w:bookmarkStart w:id="1" w:name="OLE_LINK284"/>
      <w:bookmarkStart w:id="2" w:name="OLE_LINK285"/>
      <w:r w:rsidR="00B72F26">
        <w:rPr>
          <w:rFonts w:ascii="Times New Roman" w:hAnsi="Times New Roman" w:cs="Times New Roman"/>
          <w:noProof/>
          <w:sz w:val="32"/>
          <w:szCs w:val="32"/>
          <w:lang w:eastAsia="ru-RU"/>
        </w:rPr>
        <w:t>«Почетный донор С</w:t>
      </w:r>
      <w:r w:rsidRPr="00A8365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ССР» </w:t>
      </w:r>
      <w:bookmarkEnd w:id="0"/>
      <w:bookmarkEnd w:id="1"/>
      <w:bookmarkEnd w:id="2"/>
      <w:r w:rsidR="00B72F26">
        <w:rPr>
          <w:rFonts w:ascii="Times New Roman" w:hAnsi="Times New Roman" w:cs="Times New Roman"/>
          <w:noProof/>
          <w:sz w:val="32"/>
          <w:szCs w:val="32"/>
          <w:lang w:eastAsia="ru-RU"/>
        </w:rPr>
        <w:t>индексируется на 3</w:t>
      </w:r>
      <w:r w:rsidR="005F05C4">
        <w:rPr>
          <w:rFonts w:ascii="Times New Roman" w:hAnsi="Times New Roman" w:cs="Times New Roman"/>
          <w:noProof/>
          <w:sz w:val="32"/>
          <w:szCs w:val="32"/>
          <w:lang w:eastAsia="ru-RU"/>
        </w:rPr>
        <w:t>,7</w:t>
      </w:r>
      <w:r w:rsidR="00B72F2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процента</w:t>
      </w:r>
      <w:r w:rsidRPr="00A83652">
        <w:rPr>
          <w:rFonts w:ascii="Times New Roman" w:hAnsi="Times New Roman" w:cs="Times New Roman"/>
          <w:noProof/>
          <w:sz w:val="32"/>
          <w:szCs w:val="32"/>
          <w:lang w:eastAsia="ru-RU"/>
        </w:rPr>
        <w:t>.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proofErr w:type="gramEnd"/>
    </w:p>
    <w:p w:rsidR="00A9046B" w:rsidRPr="00A83652" w:rsidRDefault="00A83652" w:rsidP="006678FC">
      <w:pPr>
        <w:spacing w:after="0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83652">
        <w:rPr>
          <w:rFonts w:ascii="Times New Roman" w:hAnsi="Times New Roman" w:cs="Times New Roman"/>
          <w:noProof/>
          <w:sz w:val="32"/>
          <w:szCs w:val="32"/>
          <w:lang w:eastAsia="ru-RU"/>
        </w:rPr>
        <w:t>Таким образом,</w:t>
      </w:r>
      <w:r w:rsidR="00A9046B" w:rsidRPr="00A83652">
        <w:rPr>
          <w:rFonts w:ascii="Times New Roman" w:hAnsi="Times New Roman" w:cs="Times New Roman"/>
          <w:sz w:val="32"/>
          <w:szCs w:val="32"/>
        </w:rPr>
        <w:t xml:space="preserve"> р</w:t>
      </w:r>
      <w:r w:rsidR="00A9046B" w:rsidRPr="000D5239">
        <w:rPr>
          <w:rFonts w:ascii="Times New Roman" w:hAnsi="Times New Roman" w:cs="Times New Roman"/>
          <w:sz w:val="32"/>
          <w:szCs w:val="32"/>
        </w:rPr>
        <w:t>азме</w:t>
      </w:r>
      <w:r w:rsidR="000D5239">
        <w:rPr>
          <w:rFonts w:ascii="Times New Roman" w:hAnsi="Times New Roman" w:cs="Times New Roman"/>
          <w:sz w:val="32"/>
          <w:szCs w:val="32"/>
        </w:rPr>
        <w:t>р</w:t>
      </w:r>
      <w:r w:rsidR="00A9046B" w:rsidRPr="000D5239">
        <w:rPr>
          <w:rFonts w:ascii="Times New Roman" w:hAnsi="Times New Roman" w:cs="Times New Roman"/>
          <w:sz w:val="32"/>
          <w:szCs w:val="32"/>
        </w:rPr>
        <w:t xml:space="preserve"> выплаты граждана</w:t>
      </w:r>
      <w:r w:rsidR="000D5239">
        <w:rPr>
          <w:rFonts w:ascii="Times New Roman" w:hAnsi="Times New Roman" w:cs="Times New Roman"/>
          <w:sz w:val="32"/>
          <w:szCs w:val="32"/>
        </w:rPr>
        <w:t>м</w:t>
      </w:r>
      <w:r w:rsidR="00A9046B" w:rsidRPr="000D5239">
        <w:rPr>
          <w:rFonts w:ascii="Times New Roman" w:hAnsi="Times New Roman" w:cs="Times New Roman"/>
          <w:sz w:val="32"/>
          <w:szCs w:val="32"/>
        </w:rPr>
        <w:t>, награжденным знаком «Почетный донор России»</w:t>
      </w:r>
      <w:r w:rsidR="00B72F26">
        <w:rPr>
          <w:rFonts w:ascii="Times New Roman" w:hAnsi="Times New Roman" w:cs="Times New Roman"/>
          <w:sz w:val="32"/>
          <w:szCs w:val="32"/>
        </w:rPr>
        <w:t>,</w:t>
      </w:r>
      <w:r w:rsidR="00A9046B" w:rsidRPr="000D5239">
        <w:rPr>
          <w:rFonts w:ascii="Times New Roman" w:hAnsi="Times New Roman" w:cs="Times New Roman"/>
          <w:sz w:val="32"/>
          <w:szCs w:val="32"/>
        </w:rPr>
        <w:t xml:space="preserve"> </w:t>
      </w:r>
      <w:r w:rsidR="00B72F26">
        <w:rPr>
          <w:rFonts w:ascii="Times New Roman" w:hAnsi="Times New Roman" w:cs="Times New Roman"/>
          <w:noProof/>
          <w:sz w:val="32"/>
          <w:szCs w:val="32"/>
          <w:lang w:eastAsia="ru-RU"/>
        </w:rPr>
        <w:t>«Почетный донор С</w:t>
      </w:r>
      <w:r w:rsidR="00B72F26" w:rsidRPr="00A83652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ССР» </w:t>
      </w:r>
      <w:r w:rsidR="006678F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="006678FC">
        <w:rPr>
          <w:rFonts w:ascii="Times New Roman" w:hAnsi="Times New Roman" w:cs="Times New Roman"/>
          <w:noProof/>
          <w:sz w:val="32"/>
          <w:szCs w:val="32"/>
          <w:lang w:eastAsia="ru-RU"/>
        </w:rPr>
        <w:br/>
      </w:r>
      <w:r w:rsidR="00A9046B" w:rsidRPr="000D5239">
        <w:rPr>
          <w:rFonts w:ascii="Times New Roman" w:hAnsi="Times New Roman" w:cs="Times New Roman"/>
          <w:sz w:val="32"/>
          <w:szCs w:val="32"/>
        </w:rPr>
        <w:t>в 20</w:t>
      </w:r>
      <w:r w:rsidR="004B418D">
        <w:rPr>
          <w:rFonts w:ascii="Times New Roman" w:hAnsi="Times New Roman" w:cs="Times New Roman"/>
          <w:sz w:val="32"/>
          <w:szCs w:val="32"/>
        </w:rPr>
        <w:t>2</w:t>
      </w:r>
      <w:r w:rsidR="005F05C4">
        <w:rPr>
          <w:rFonts w:ascii="Times New Roman" w:hAnsi="Times New Roman" w:cs="Times New Roman"/>
          <w:sz w:val="32"/>
          <w:szCs w:val="32"/>
        </w:rPr>
        <w:t>1</w:t>
      </w:r>
      <w:r w:rsidR="00A9046B" w:rsidRPr="000D5239">
        <w:rPr>
          <w:rFonts w:ascii="Times New Roman" w:hAnsi="Times New Roman" w:cs="Times New Roman"/>
          <w:sz w:val="32"/>
          <w:szCs w:val="32"/>
        </w:rPr>
        <w:t xml:space="preserve"> году составит </w:t>
      </w:r>
      <w:r w:rsidR="005F05C4">
        <w:rPr>
          <w:rFonts w:ascii="Times New Roman" w:hAnsi="Times New Roman" w:cs="Times New Roman"/>
          <w:b/>
          <w:sz w:val="32"/>
          <w:szCs w:val="32"/>
        </w:rPr>
        <w:t>15109,46</w:t>
      </w:r>
      <w:r w:rsidR="00A9046B" w:rsidRPr="005434D2">
        <w:rPr>
          <w:rFonts w:ascii="Times New Roman" w:hAnsi="Times New Roman" w:cs="Times New Roman"/>
          <w:b/>
          <w:sz w:val="32"/>
          <w:szCs w:val="32"/>
        </w:rPr>
        <w:t xml:space="preserve"> рублей</w:t>
      </w:r>
      <w:r w:rsidR="00A9046B" w:rsidRPr="00A83652">
        <w:rPr>
          <w:rFonts w:ascii="Times New Roman" w:hAnsi="Times New Roman" w:cs="Times New Roman"/>
          <w:sz w:val="32"/>
          <w:szCs w:val="32"/>
        </w:rPr>
        <w:t>.</w:t>
      </w:r>
    </w:p>
    <w:p w:rsidR="00354F64" w:rsidRPr="00A9046B" w:rsidRDefault="00354F64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bookmarkStart w:id="3" w:name="_GoBack"/>
      <w:bookmarkEnd w:id="3"/>
    </w:p>
    <w:sectPr w:rsidR="00354F64" w:rsidRPr="00A9046B" w:rsidSect="0022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1F31"/>
    <w:rsid w:val="000D5239"/>
    <w:rsid w:val="00151F31"/>
    <w:rsid w:val="001548C7"/>
    <w:rsid w:val="00221EBF"/>
    <w:rsid w:val="00354F64"/>
    <w:rsid w:val="004B418D"/>
    <w:rsid w:val="005434D2"/>
    <w:rsid w:val="005F05C4"/>
    <w:rsid w:val="006678FC"/>
    <w:rsid w:val="00683851"/>
    <w:rsid w:val="00843D3D"/>
    <w:rsid w:val="00926D24"/>
    <w:rsid w:val="00A83652"/>
    <w:rsid w:val="00A9046B"/>
    <w:rsid w:val="00B72F26"/>
    <w:rsid w:val="00CE7EA6"/>
    <w:rsid w:val="00F4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4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Платинова</dc:creator>
  <cp:lastModifiedBy>PlatinovaUV</cp:lastModifiedBy>
  <cp:revision>4</cp:revision>
  <cp:lastPrinted>2020-12-30T10:11:00Z</cp:lastPrinted>
  <dcterms:created xsi:type="dcterms:W3CDTF">2020-12-30T04:08:00Z</dcterms:created>
  <dcterms:modified xsi:type="dcterms:W3CDTF">2020-12-30T10:11:00Z</dcterms:modified>
</cp:coreProperties>
</file>